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E84A4" w14:textId="70ED25C6" w:rsidR="00306A89" w:rsidRDefault="009E5A56" w:rsidP="002F3011">
      <w:pPr>
        <w:spacing w:line="240" w:lineRule="auto"/>
        <w:jc w:val="right"/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………………………………………., ……………………………</w:t>
      </w:r>
    </w:p>
    <w:p w14:paraId="4D2E19A8" w14:textId="653E40EF" w:rsidR="002F3011" w:rsidRPr="00E3086D" w:rsidRDefault="002F3011" w:rsidP="002F3011">
      <w:pPr>
        <w:spacing w:line="240" w:lineRule="auto"/>
        <w:jc w:val="right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Miejscowość, data sporządzenia oferty</w:t>
      </w:r>
    </w:p>
    <w:p w14:paraId="59E242A3" w14:textId="264473B5" w:rsidR="00FC1533" w:rsidRPr="00E3086D" w:rsidRDefault="00FC1533" w:rsidP="00FC1533">
      <w:pPr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Nazwa i adres oferenta</w:t>
      </w:r>
      <w:r w:rsidR="0079403A">
        <w:rPr>
          <w:rFonts w:asciiTheme="majorHAnsi" w:hAnsiTheme="majorHAnsi"/>
          <w:sz w:val="20"/>
          <w:szCs w:val="20"/>
        </w:rPr>
        <w:t>, dane kontaktowe</w:t>
      </w:r>
      <w:r w:rsidRPr="00E3086D">
        <w:rPr>
          <w:rFonts w:asciiTheme="majorHAnsi" w:hAnsiTheme="majorHAnsi"/>
          <w:sz w:val="20"/>
          <w:szCs w:val="20"/>
        </w:rPr>
        <w:t>:</w:t>
      </w:r>
    </w:p>
    <w:p w14:paraId="6C5725DF" w14:textId="20D5499E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30C1388" w14:textId="7B4031E3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2CB17287" w14:textId="76433415" w:rsidR="00FC1533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5FB9072" w14:textId="77777777" w:rsidR="000E562D" w:rsidRPr="000E562D" w:rsidRDefault="000E562D" w:rsidP="00FC1533">
      <w:pPr>
        <w:rPr>
          <w:rFonts w:asciiTheme="majorHAnsi" w:hAnsiTheme="majorHAnsi"/>
        </w:rPr>
      </w:pPr>
    </w:p>
    <w:p w14:paraId="2FE463D8" w14:textId="7BC76953" w:rsidR="009E5A56" w:rsidRPr="002F3011" w:rsidRDefault="009E5A56" w:rsidP="00E3086D">
      <w:pPr>
        <w:jc w:val="center"/>
        <w:rPr>
          <w:rFonts w:asciiTheme="majorHAnsi" w:hAnsiTheme="majorHAnsi"/>
          <w:b/>
          <w:sz w:val="28"/>
          <w:szCs w:val="28"/>
        </w:rPr>
      </w:pPr>
      <w:r w:rsidRPr="002F3011">
        <w:rPr>
          <w:rFonts w:asciiTheme="majorHAnsi" w:hAnsiTheme="majorHAnsi"/>
          <w:b/>
          <w:sz w:val="28"/>
          <w:szCs w:val="28"/>
        </w:rPr>
        <w:t xml:space="preserve">Oferta </w:t>
      </w:r>
      <w:r w:rsidR="000E562D" w:rsidRPr="002F3011">
        <w:rPr>
          <w:rFonts w:asciiTheme="majorHAnsi" w:hAnsiTheme="majorHAnsi"/>
          <w:b/>
          <w:sz w:val="28"/>
          <w:szCs w:val="28"/>
        </w:rPr>
        <w:t>sporządzona dla:</w:t>
      </w:r>
    </w:p>
    <w:p w14:paraId="3D70C1EB" w14:textId="77777777" w:rsidR="000E562D" w:rsidRPr="000E562D" w:rsidRDefault="000E562D" w:rsidP="002F3011">
      <w:pPr>
        <w:spacing w:line="240" w:lineRule="auto"/>
        <w:jc w:val="both"/>
        <w:rPr>
          <w:rFonts w:asciiTheme="majorHAnsi" w:hAnsiTheme="majorHAnsi"/>
        </w:rPr>
      </w:pPr>
      <w:r w:rsidRPr="000E562D">
        <w:rPr>
          <w:rFonts w:asciiTheme="majorHAnsi" w:hAnsiTheme="majorHAnsi"/>
        </w:rPr>
        <w:t>PRZEDSIĘBIORSTWO PRODUKCYJNO-USŁUGOWE "KÓS-MET" SPÓŁKA JAWNA SŁAWOMIR, JÓZEF KÓSKA, DOROTA WOLF</w:t>
      </w:r>
    </w:p>
    <w:p w14:paraId="603C76D3" w14:textId="3F2C3FB4" w:rsidR="000E562D" w:rsidRPr="000E562D" w:rsidRDefault="000E562D" w:rsidP="000E562D">
      <w:pPr>
        <w:spacing w:line="240" w:lineRule="auto"/>
        <w:rPr>
          <w:rFonts w:asciiTheme="majorHAnsi" w:hAnsiTheme="majorHAnsi"/>
          <w:b/>
        </w:rPr>
      </w:pPr>
      <w:r w:rsidRPr="000E562D">
        <w:rPr>
          <w:rFonts w:asciiTheme="majorHAnsi" w:hAnsiTheme="majorHAnsi"/>
        </w:rPr>
        <w:t>ul. A. Mickiewicza 11</w:t>
      </w:r>
      <w:r w:rsidR="002F3011">
        <w:rPr>
          <w:rFonts w:asciiTheme="majorHAnsi" w:hAnsiTheme="majorHAnsi"/>
        </w:rPr>
        <w:t xml:space="preserve"> </w:t>
      </w:r>
      <w:r w:rsidRPr="000E562D">
        <w:rPr>
          <w:rFonts w:asciiTheme="majorHAnsi" w:hAnsiTheme="majorHAnsi"/>
        </w:rPr>
        <w:t>Stara Wieś, 43-330 Wilamowice</w:t>
      </w:r>
      <w:r w:rsidR="002F3011">
        <w:rPr>
          <w:rFonts w:asciiTheme="majorHAnsi" w:hAnsiTheme="majorHAnsi"/>
        </w:rPr>
        <w:t xml:space="preserve"> </w:t>
      </w:r>
      <w:r w:rsidRPr="000E562D">
        <w:rPr>
          <w:rFonts w:asciiTheme="majorHAnsi" w:hAnsiTheme="majorHAnsi" w:cs="Tahoma"/>
          <w:color w:val="222222"/>
          <w:shd w:val="clear" w:color="auto" w:fill="FFFFFF"/>
        </w:rPr>
        <w:t>​</w:t>
      </w:r>
      <w:r w:rsidRPr="000E562D">
        <w:rPr>
          <w:rFonts w:asciiTheme="majorHAnsi" w:hAnsiTheme="majorHAnsi"/>
        </w:rPr>
        <w:t>NIP 9372371884</w:t>
      </w:r>
    </w:p>
    <w:p w14:paraId="6FC36277" w14:textId="4A748427" w:rsidR="009C5861" w:rsidRPr="000E562D" w:rsidRDefault="009C5861" w:rsidP="009C5861">
      <w:pPr>
        <w:rPr>
          <w:rFonts w:asciiTheme="majorHAnsi" w:hAnsiTheme="majorHAnsi"/>
        </w:rPr>
      </w:pPr>
    </w:p>
    <w:p w14:paraId="10822941" w14:textId="19CCAAFF" w:rsidR="0079403A" w:rsidRDefault="00FC1533" w:rsidP="0079403A">
      <w:pPr>
        <w:jc w:val="both"/>
        <w:rPr>
          <w:rFonts w:asciiTheme="majorHAnsi" w:eastAsia="Verdana" w:hAnsiTheme="majorHAnsi" w:cs="Verdana"/>
          <w:sz w:val="24"/>
          <w:szCs w:val="24"/>
        </w:rPr>
      </w:pPr>
      <w:r w:rsidRPr="000E562D">
        <w:rPr>
          <w:rFonts w:asciiTheme="majorHAnsi" w:hAnsiTheme="majorHAnsi" w:cs="Verdana"/>
        </w:rPr>
        <w:t>Przedstawiamy ofertę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79403A" w:rsidRPr="00EF6F0E">
        <w:rPr>
          <w:rFonts w:asciiTheme="majorHAnsi" w:eastAsia="Verdana" w:hAnsiTheme="majorHAnsi" w:cs="Verdana"/>
          <w:sz w:val="24"/>
          <w:szCs w:val="24"/>
        </w:rPr>
        <w:t>na:</w:t>
      </w:r>
      <w:r w:rsidR="0079403A">
        <w:rPr>
          <w:rFonts w:asciiTheme="majorHAnsi" w:eastAsia="Verdana" w:hAnsiTheme="majorHAnsi" w:cs="Verdana"/>
          <w:b/>
          <w:bCs/>
          <w:sz w:val="24"/>
          <w:szCs w:val="24"/>
        </w:rPr>
        <w:t xml:space="preserve"> z</w:t>
      </w:r>
      <w:r w:rsidR="0079403A" w:rsidRPr="00DF4CE9">
        <w:rPr>
          <w:rFonts w:asciiTheme="majorHAnsi" w:eastAsia="Verdana" w:hAnsiTheme="majorHAnsi" w:cs="Verdana"/>
          <w:b/>
          <w:bCs/>
          <w:sz w:val="24"/>
          <w:szCs w:val="24"/>
        </w:rPr>
        <w:t>akup</w:t>
      </w:r>
      <w:r w:rsidR="0079403A">
        <w:rPr>
          <w:rFonts w:asciiTheme="majorHAnsi" w:eastAsia="Verdana" w:hAnsiTheme="majorHAnsi" w:cs="Verdana"/>
          <w:b/>
          <w:bCs/>
          <w:sz w:val="24"/>
          <w:szCs w:val="24"/>
        </w:rPr>
        <w:t xml:space="preserve"> (dostawa)</w:t>
      </w:r>
      <w:r w:rsidR="0079403A" w:rsidRPr="00DF4CE9">
        <w:rPr>
          <w:rFonts w:asciiTheme="majorHAnsi" w:eastAsia="Verdana" w:hAnsiTheme="majorHAnsi" w:cs="Verdana"/>
          <w:b/>
          <w:bCs/>
          <w:sz w:val="24"/>
          <w:szCs w:val="24"/>
        </w:rPr>
        <w:t xml:space="preserve"> robota spawalniczego</w:t>
      </w:r>
      <w:r w:rsidR="0079403A" w:rsidRPr="006B372C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="0079403A" w:rsidRPr="00E703D7">
        <w:rPr>
          <w:rFonts w:asciiTheme="majorHAnsi" w:eastAsia="Verdana" w:hAnsiTheme="majorHAnsi" w:cs="Verdana"/>
          <w:b/>
          <w:sz w:val="24"/>
          <w:szCs w:val="24"/>
        </w:rPr>
        <w:t xml:space="preserve">(1 </w:t>
      </w:r>
      <w:r w:rsidR="0079403A">
        <w:rPr>
          <w:rFonts w:asciiTheme="majorHAnsi" w:eastAsia="Verdana" w:hAnsiTheme="majorHAnsi" w:cs="Verdana"/>
          <w:b/>
          <w:sz w:val="24"/>
          <w:szCs w:val="24"/>
        </w:rPr>
        <w:t>zestaw, nowy</w:t>
      </w:r>
      <w:r w:rsidR="0079403A" w:rsidRPr="00E703D7">
        <w:rPr>
          <w:rFonts w:asciiTheme="majorHAnsi" w:eastAsia="Verdana" w:hAnsiTheme="majorHAnsi" w:cs="Verdana"/>
          <w:b/>
          <w:sz w:val="24"/>
          <w:szCs w:val="24"/>
        </w:rPr>
        <w:t>)</w:t>
      </w:r>
    </w:p>
    <w:p w14:paraId="35A555BC" w14:textId="6C755EDA" w:rsidR="009C5861" w:rsidRPr="000E562D" w:rsidRDefault="009C5861" w:rsidP="00506894">
      <w:pPr>
        <w:jc w:val="both"/>
        <w:rPr>
          <w:rFonts w:asciiTheme="majorHAnsi" w:hAnsiTheme="majorHAnsi" w:cs="Verdana"/>
        </w:rPr>
      </w:pPr>
    </w:p>
    <w:p w14:paraId="4362A51B" w14:textId="52A3D431" w:rsidR="009C5861" w:rsidRPr="000E562D" w:rsidRDefault="009C5861" w:rsidP="009C5861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  <w:b/>
        </w:rPr>
        <w:t xml:space="preserve">Przedmiot </w:t>
      </w:r>
      <w:r w:rsidR="000E562D">
        <w:rPr>
          <w:rFonts w:asciiTheme="majorHAnsi" w:hAnsiTheme="majorHAnsi" w:cs="Verdana"/>
          <w:b/>
        </w:rPr>
        <w:t>oferty</w:t>
      </w:r>
    </w:p>
    <w:p w14:paraId="3F56E57D" w14:textId="77777777" w:rsidR="0079403A" w:rsidRDefault="0079403A" w:rsidP="0079403A">
      <w:pPr>
        <w:jc w:val="both"/>
        <w:rPr>
          <w:rFonts w:asciiTheme="majorHAnsi" w:eastAsia="Verdana" w:hAnsiTheme="majorHAnsi" w:cs="Verdana"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>Z</w:t>
      </w:r>
      <w:r w:rsidRPr="00DF4CE9">
        <w:rPr>
          <w:rFonts w:asciiTheme="majorHAnsi" w:eastAsia="Verdana" w:hAnsiTheme="majorHAnsi" w:cs="Verdana"/>
          <w:b/>
          <w:bCs/>
          <w:sz w:val="24"/>
          <w:szCs w:val="24"/>
        </w:rPr>
        <w:t>akup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 xml:space="preserve"> (dostawa)</w:t>
      </w:r>
      <w:r w:rsidRPr="00DF4CE9">
        <w:rPr>
          <w:rFonts w:asciiTheme="majorHAnsi" w:eastAsia="Verdana" w:hAnsiTheme="majorHAnsi" w:cs="Verdana"/>
          <w:b/>
          <w:bCs/>
          <w:sz w:val="24"/>
          <w:szCs w:val="24"/>
        </w:rPr>
        <w:t xml:space="preserve"> robota spawalniczego</w:t>
      </w:r>
      <w:r w:rsidRPr="006B372C">
        <w:rPr>
          <w:rFonts w:asciiTheme="majorHAnsi" w:eastAsia="Verdana" w:hAnsiTheme="majorHAnsi" w:cs="Verdana"/>
          <w:b/>
          <w:sz w:val="24"/>
          <w:szCs w:val="24"/>
        </w:rPr>
        <w:t xml:space="preserve"> </w:t>
      </w:r>
      <w:r w:rsidRPr="00E703D7">
        <w:rPr>
          <w:rFonts w:asciiTheme="majorHAnsi" w:eastAsia="Verdana" w:hAnsiTheme="majorHAnsi" w:cs="Verdana"/>
          <w:b/>
          <w:sz w:val="24"/>
          <w:szCs w:val="24"/>
        </w:rPr>
        <w:t xml:space="preserve">(1 </w:t>
      </w:r>
      <w:r>
        <w:rPr>
          <w:rFonts w:asciiTheme="majorHAnsi" w:eastAsia="Verdana" w:hAnsiTheme="majorHAnsi" w:cs="Verdana"/>
          <w:b/>
          <w:sz w:val="24"/>
          <w:szCs w:val="24"/>
        </w:rPr>
        <w:t>zestaw, nowy</w:t>
      </w:r>
      <w:r w:rsidRPr="00E703D7">
        <w:rPr>
          <w:rFonts w:asciiTheme="majorHAnsi" w:eastAsia="Verdana" w:hAnsiTheme="majorHAnsi" w:cs="Verdana"/>
          <w:b/>
          <w:sz w:val="24"/>
          <w:szCs w:val="24"/>
        </w:rPr>
        <w:t>)</w:t>
      </w:r>
    </w:p>
    <w:p w14:paraId="1D554436" w14:textId="42F43EB4" w:rsidR="0079403A" w:rsidRDefault="0079403A" w:rsidP="00E703D7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  <w:sz w:val="24"/>
          <w:szCs w:val="24"/>
        </w:rPr>
        <w:t>Z</w:t>
      </w:r>
      <w:r w:rsidRPr="009F40BA">
        <w:rPr>
          <w:rFonts w:asciiTheme="majorHAnsi" w:hAnsiTheme="majorHAnsi" w:cs="Verdana"/>
          <w:bCs/>
          <w:sz w:val="24"/>
          <w:szCs w:val="24"/>
        </w:rPr>
        <w:t xml:space="preserve">amówienie obejmuje </w:t>
      </w:r>
      <w:r>
        <w:rPr>
          <w:rFonts w:asciiTheme="majorHAnsi" w:hAnsiTheme="majorHAnsi" w:cs="Verdana"/>
          <w:bCs/>
          <w:sz w:val="24"/>
          <w:szCs w:val="24"/>
        </w:rPr>
        <w:t xml:space="preserve">kompletną </w:t>
      </w:r>
      <w:r w:rsidRPr="009F40BA">
        <w:rPr>
          <w:rFonts w:asciiTheme="majorHAnsi" w:hAnsiTheme="majorHAnsi" w:cs="Verdana"/>
          <w:bCs/>
          <w:sz w:val="24"/>
          <w:szCs w:val="24"/>
        </w:rPr>
        <w:t>dostawę</w:t>
      </w:r>
      <w:r>
        <w:rPr>
          <w:rFonts w:asciiTheme="majorHAnsi" w:hAnsiTheme="majorHAnsi" w:cs="Verdana"/>
          <w:bCs/>
          <w:sz w:val="24"/>
          <w:szCs w:val="24"/>
        </w:rPr>
        <w:t xml:space="preserve"> elementów niezbędnych do prawidłowego działania przedmiotu zamówienia do</w:t>
      </w:r>
      <w:r w:rsidRPr="009F40BA">
        <w:rPr>
          <w:rFonts w:asciiTheme="majorHAnsi" w:hAnsiTheme="majorHAnsi" w:cs="Verdana"/>
          <w:bCs/>
          <w:sz w:val="24"/>
          <w:szCs w:val="24"/>
        </w:rPr>
        <w:t xml:space="preserve"> siedzib</w:t>
      </w:r>
      <w:r>
        <w:rPr>
          <w:rFonts w:asciiTheme="majorHAnsi" w:hAnsiTheme="majorHAnsi" w:cs="Verdana"/>
          <w:bCs/>
          <w:sz w:val="24"/>
          <w:szCs w:val="24"/>
        </w:rPr>
        <w:t>y</w:t>
      </w:r>
      <w:r w:rsidRPr="009F40BA">
        <w:rPr>
          <w:rFonts w:asciiTheme="majorHAnsi" w:hAnsiTheme="majorHAnsi" w:cs="Verdana"/>
          <w:bCs/>
          <w:sz w:val="24"/>
          <w:szCs w:val="24"/>
        </w:rPr>
        <w:t xml:space="preserve"> zamawiającego</w:t>
      </w:r>
    </w:p>
    <w:p w14:paraId="3B8D44BA" w14:textId="38BF48B6" w:rsidR="00124DC9" w:rsidRDefault="00124DC9" w:rsidP="00E703D7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Nawiązanie do pozostałych parametrów wyszczególnionych w zapytaniu ofertowym: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9"/>
        <w:gridCol w:w="1753"/>
        <w:gridCol w:w="2830"/>
      </w:tblGrid>
      <w:tr w:rsidR="008844D4" w14:paraId="4E30C064" w14:textId="77777777" w:rsidTr="000A7DC7">
        <w:tc>
          <w:tcPr>
            <w:tcW w:w="4479" w:type="dxa"/>
          </w:tcPr>
          <w:p w14:paraId="0E5EA790" w14:textId="5C0395D7" w:rsidR="00124DC9" w:rsidRDefault="0093670E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Wymaganie do spełnienia:</w:t>
            </w:r>
          </w:p>
        </w:tc>
        <w:tc>
          <w:tcPr>
            <w:tcW w:w="1753" w:type="dxa"/>
          </w:tcPr>
          <w:p w14:paraId="604EE5D3" w14:textId="7F1FCDBF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 xml:space="preserve"> Oferta obejmuje/nie obejmuje (TAK/NIE)</w:t>
            </w:r>
          </w:p>
        </w:tc>
        <w:tc>
          <w:tcPr>
            <w:tcW w:w="2830" w:type="dxa"/>
          </w:tcPr>
          <w:p w14:paraId="4DD3B76D" w14:textId="4EEFE19A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Dodatkowe informacje</w:t>
            </w:r>
          </w:p>
        </w:tc>
      </w:tr>
      <w:tr w:rsidR="008844D4" w14:paraId="03FE9A71" w14:textId="77777777" w:rsidTr="000A7DC7">
        <w:tc>
          <w:tcPr>
            <w:tcW w:w="4479" w:type="dxa"/>
            <w:vAlign w:val="center"/>
          </w:tcPr>
          <w:p w14:paraId="39EC9F8F" w14:textId="77777777" w:rsidR="0079403A" w:rsidRDefault="0079403A" w:rsidP="0079403A">
            <w:pPr>
              <w:jc w:val="both"/>
              <w:rPr>
                <w:rFonts w:asciiTheme="majorHAnsi" w:eastAsia="Verdana" w:hAnsiTheme="majorHAnsi" w:cs="Verdana"/>
                <w:sz w:val="24"/>
                <w:szCs w:val="24"/>
              </w:rPr>
            </w:pPr>
            <w:r>
              <w:rPr>
                <w:rFonts w:asciiTheme="majorHAnsi" w:eastAsia="Verdana" w:hAnsiTheme="majorHAnsi" w:cs="Verdana"/>
                <w:b/>
                <w:bCs/>
                <w:sz w:val="24"/>
                <w:szCs w:val="24"/>
              </w:rPr>
              <w:t>Z</w:t>
            </w:r>
            <w:r w:rsidRPr="00DF4CE9">
              <w:rPr>
                <w:rFonts w:asciiTheme="majorHAnsi" w:eastAsia="Verdana" w:hAnsiTheme="majorHAnsi" w:cs="Verdana"/>
                <w:b/>
                <w:bCs/>
                <w:sz w:val="24"/>
                <w:szCs w:val="24"/>
              </w:rPr>
              <w:t>akup</w:t>
            </w:r>
            <w:r>
              <w:rPr>
                <w:rFonts w:asciiTheme="majorHAnsi" w:eastAsia="Verdana" w:hAnsiTheme="majorHAnsi" w:cs="Verdana"/>
                <w:b/>
                <w:bCs/>
                <w:sz w:val="24"/>
                <w:szCs w:val="24"/>
              </w:rPr>
              <w:t xml:space="preserve"> (dostawa)</w:t>
            </w:r>
            <w:r w:rsidRPr="00DF4CE9">
              <w:rPr>
                <w:rFonts w:asciiTheme="majorHAnsi" w:eastAsia="Verdana" w:hAnsiTheme="majorHAnsi" w:cs="Verdana"/>
                <w:b/>
                <w:bCs/>
                <w:sz w:val="24"/>
                <w:szCs w:val="24"/>
              </w:rPr>
              <w:t xml:space="preserve"> robota spawalniczego</w:t>
            </w:r>
            <w:r w:rsidRPr="006B372C">
              <w:rPr>
                <w:rFonts w:asciiTheme="majorHAnsi" w:eastAsia="Verdana" w:hAnsiTheme="majorHAnsi" w:cs="Verdana"/>
                <w:b/>
                <w:sz w:val="24"/>
                <w:szCs w:val="24"/>
              </w:rPr>
              <w:t xml:space="preserve"> </w:t>
            </w:r>
            <w:r w:rsidRPr="00E703D7">
              <w:rPr>
                <w:rFonts w:asciiTheme="majorHAnsi" w:eastAsia="Verdana" w:hAnsiTheme="majorHAnsi" w:cs="Verdana"/>
                <w:b/>
                <w:sz w:val="24"/>
                <w:szCs w:val="24"/>
              </w:rPr>
              <w:t xml:space="preserve">(1 </w:t>
            </w:r>
            <w:r>
              <w:rPr>
                <w:rFonts w:asciiTheme="majorHAnsi" w:eastAsia="Verdana" w:hAnsiTheme="majorHAnsi" w:cs="Verdana"/>
                <w:b/>
                <w:sz w:val="24"/>
                <w:szCs w:val="24"/>
              </w:rPr>
              <w:t>zestaw, nowy</w:t>
            </w:r>
            <w:r w:rsidRPr="00E703D7">
              <w:rPr>
                <w:rFonts w:asciiTheme="majorHAnsi" w:eastAsia="Verdana" w:hAnsiTheme="majorHAnsi" w:cs="Verdana"/>
                <w:b/>
                <w:sz w:val="24"/>
                <w:szCs w:val="24"/>
              </w:rPr>
              <w:t>)</w:t>
            </w:r>
          </w:p>
          <w:p w14:paraId="45B211D5" w14:textId="77777777" w:rsidR="0079403A" w:rsidRDefault="0079403A" w:rsidP="0079403A">
            <w:pPr>
              <w:jc w:val="both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Z</w:t>
            </w:r>
            <w:r w:rsidRPr="009F40BA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amówienie obejmuje 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kompletną </w:t>
            </w:r>
            <w:r w:rsidRPr="009F40BA">
              <w:rPr>
                <w:rFonts w:asciiTheme="majorHAnsi" w:hAnsiTheme="majorHAnsi" w:cs="Verdana"/>
                <w:bCs/>
                <w:sz w:val="24"/>
                <w:szCs w:val="24"/>
              </w:rPr>
              <w:t>dostawę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elementów niezbędnych do prawidłowego działania przedmiotu zamówienia do</w:t>
            </w:r>
            <w:r w:rsidRPr="009F40BA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siedzib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y</w:t>
            </w:r>
            <w:r w:rsidRPr="009F40BA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zamawiającego</w:t>
            </w:r>
          </w:p>
          <w:p w14:paraId="3F519678" w14:textId="0AD21E9A" w:rsidR="00124DC9" w:rsidRPr="008B119E" w:rsidRDefault="00124DC9" w:rsidP="008844D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26B90341" w14:textId="67E64DF9" w:rsidR="00124DC9" w:rsidRDefault="00124DC9" w:rsidP="00124DC9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2BE9248" w14:textId="77777777" w:rsidR="00124DC9" w:rsidRDefault="00124DC9" w:rsidP="00E50357">
            <w:pPr>
              <w:rPr>
                <w:rFonts w:asciiTheme="majorHAnsi" w:hAnsiTheme="majorHAnsi" w:cs="Verdana"/>
                <w:bCs/>
              </w:rPr>
            </w:pPr>
          </w:p>
        </w:tc>
      </w:tr>
      <w:tr w:rsidR="008844D4" w14:paraId="40A66193" w14:textId="77777777" w:rsidTr="000A7DC7">
        <w:tc>
          <w:tcPr>
            <w:tcW w:w="4479" w:type="dxa"/>
            <w:vAlign w:val="center"/>
          </w:tcPr>
          <w:p w14:paraId="0E966ABD" w14:textId="77777777" w:rsidR="00167D1E" w:rsidRPr="00DF4CE9" w:rsidRDefault="00167D1E" w:rsidP="00167D1E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 xml:space="preserve">1. Robot spawalniczy z kontrolerem (manipulator 6-osiowy, zasięg ramienia - promień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w zakresie 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t>1820</w:t>
            </w:r>
            <w:r>
              <w:rPr>
                <w:rFonts w:asciiTheme="majorHAnsi" w:hAnsiTheme="majorHAnsi" w:cs="Verdana"/>
                <w:sz w:val="24"/>
                <w:szCs w:val="24"/>
              </w:rPr>
              <w:t>-1900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t xml:space="preserve"> mm,   nośność ramienia  6 kg, szafa sterownicza 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lastRenderedPageBreak/>
              <w:t>z kontrolerem,  pakiet oprogramowania do obsługi procesów spawalniczych, panel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t>operatorski – programator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z menu w jęz. polskim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t>,  dokumentacja obsługi i programowania robota, w j. polskim)</w:t>
            </w:r>
          </w:p>
          <w:p w14:paraId="5977A310" w14:textId="50D7500C" w:rsidR="00124DC9" w:rsidRPr="00C429F4" w:rsidRDefault="00124DC9" w:rsidP="008844D4">
            <w:pPr>
              <w:jc w:val="both"/>
              <w:rPr>
                <w:rFonts w:asciiTheme="majorHAnsi" w:eastAsia="Verdana" w:hAnsiTheme="majorHAnsi" w:cs="Verdana"/>
                <w:bCs/>
                <w:sz w:val="26"/>
                <w:szCs w:val="26"/>
              </w:rPr>
            </w:pPr>
          </w:p>
        </w:tc>
        <w:tc>
          <w:tcPr>
            <w:tcW w:w="1753" w:type="dxa"/>
            <w:vAlign w:val="center"/>
          </w:tcPr>
          <w:p w14:paraId="5DB777A0" w14:textId="094A489D" w:rsidR="00124DC9" w:rsidRDefault="00124DC9" w:rsidP="00124DC9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lastRenderedPageBreak/>
              <w:t>TAK/NIE</w:t>
            </w:r>
          </w:p>
        </w:tc>
        <w:tc>
          <w:tcPr>
            <w:tcW w:w="2830" w:type="dxa"/>
          </w:tcPr>
          <w:p w14:paraId="627514A8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8844D4" w14:paraId="604FF6D2" w14:textId="77777777" w:rsidTr="000A7DC7">
        <w:tc>
          <w:tcPr>
            <w:tcW w:w="4479" w:type="dxa"/>
            <w:vAlign w:val="center"/>
          </w:tcPr>
          <w:p w14:paraId="6834C13F" w14:textId="77777777" w:rsidR="0079403A" w:rsidRPr="00DF4CE9" w:rsidRDefault="0079403A" w:rsidP="0079403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>2. Zestaw spawalniczy do współpracy z robotem  (źródło prądowe w wersji do 400A w</w:t>
            </w:r>
            <w:r>
              <w:rPr>
                <w:rFonts w:asciiTheme="majorHAnsi" w:hAnsiTheme="majorHAnsi" w:cs="Verdana"/>
                <w:sz w:val="24"/>
                <w:szCs w:val="24"/>
              </w:rPr>
              <w:t> 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t>wersji z chłodzonej wodą, podajnik drutu montowany na ramieniu robota; przewód spawalniczy i palnik w wersji chłodzonej wodą, złącze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t>antykolizyjne magnetyczne; palnik)</w:t>
            </w:r>
          </w:p>
          <w:p w14:paraId="49FA177F" w14:textId="72C14FC2" w:rsidR="00124DC9" w:rsidRPr="008B119E" w:rsidRDefault="00124DC9" w:rsidP="008844D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BF61090" w14:textId="01D06BE2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9E63A1C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124DC9" w14:paraId="0100CADC" w14:textId="77777777" w:rsidTr="000A7DC7">
        <w:tc>
          <w:tcPr>
            <w:tcW w:w="4479" w:type="dxa"/>
            <w:vAlign w:val="center"/>
          </w:tcPr>
          <w:p w14:paraId="08543EF2" w14:textId="77777777" w:rsidR="0079403A" w:rsidRPr="00DF4CE9" w:rsidRDefault="0079403A" w:rsidP="0079403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>3. Automatyczna czyszczarka palnika spawalniczego robota</w:t>
            </w:r>
          </w:p>
          <w:p w14:paraId="54EC0336" w14:textId="7D270932" w:rsidR="00124DC9" w:rsidRPr="000A7DC7" w:rsidRDefault="00124DC9" w:rsidP="008844D4">
            <w:pPr>
              <w:jc w:val="both"/>
              <w:rPr>
                <w:rFonts w:asciiTheme="majorHAnsi" w:eastAsia="Verdana" w:hAnsiTheme="majorHAnsi" w:cs="Verdana"/>
                <w:bCs/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14:paraId="7D4400E3" w14:textId="33C75D19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34E2EF3D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124DC9" w14:paraId="5C45E9C0" w14:textId="77777777" w:rsidTr="000A7DC7">
        <w:tc>
          <w:tcPr>
            <w:tcW w:w="4479" w:type="dxa"/>
            <w:vAlign w:val="center"/>
          </w:tcPr>
          <w:p w14:paraId="5744E851" w14:textId="77777777" w:rsidR="00167D1E" w:rsidRPr="00DF4CE9" w:rsidRDefault="00167D1E" w:rsidP="00167D1E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>4. Precyzyjny dwupozycyjny obrotnik z napędem elektrycznym z możliwością obrotu na 2 pozycje 0 -180. Wymiary montażowe dla każdego z narzędzi spawalniczych – stół obrotowy o średnicy obrotu 2300 mm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  <w:r w:rsidRPr="000962B0">
              <w:rPr>
                <w:rFonts w:asciiTheme="majorHAnsi" w:hAnsiTheme="majorHAnsi" w:cs="Verdana"/>
                <w:sz w:val="24"/>
                <w:szCs w:val="24"/>
              </w:rPr>
              <w:t>i  nośności min. 150 kg na każdą z 2 stron stołu obrotowego</w:t>
            </w:r>
          </w:p>
          <w:p w14:paraId="484A2F8D" w14:textId="0A701BE2" w:rsidR="00124DC9" w:rsidRPr="008B119E" w:rsidRDefault="00124DC9" w:rsidP="008844D4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610F11F5" w14:textId="024B5112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A30C6C3" w14:textId="77777777" w:rsidR="00124DC9" w:rsidRDefault="00124DC9" w:rsidP="00E50357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3C6AC245" w14:textId="77777777" w:rsidTr="004824CF">
        <w:tc>
          <w:tcPr>
            <w:tcW w:w="4479" w:type="dxa"/>
            <w:vAlign w:val="center"/>
          </w:tcPr>
          <w:p w14:paraId="559B07EE" w14:textId="77777777" w:rsidR="0079403A" w:rsidRPr="00DF4CE9" w:rsidRDefault="0079403A" w:rsidP="0079403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>5.  Kabina spawalnicza robota z wbudowanym okapem. Wymiary zewnętrzne transportowy: głębokość  4800 mm  x szerokość  2350 mm  x wysokość  2400 mm</w:t>
            </w:r>
          </w:p>
          <w:p w14:paraId="703F7B57" w14:textId="09EA69DF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4E6BA0DE" w14:textId="773BCA52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207483B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6A40607C" w14:textId="77777777" w:rsidTr="004824CF">
        <w:tc>
          <w:tcPr>
            <w:tcW w:w="4479" w:type="dxa"/>
            <w:vAlign w:val="center"/>
          </w:tcPr>
          <w:p w14:paraId="6F6ABF3B" w14:textId="77777777" w:rsidR="0079403A" w:rsidRPr="00DF4CE9" w:rsidRDefault="0079403A" w:rsidP="0079403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 xml:space="preserve">6. Szkolenie z obsługi i programowania robota oraz spawarki </w:t>
            </w:r>
          </w:p>
          <w:p w14:paraId="4D918D2F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63E2307E" w14:textId="4BCDA4CC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776B4B9B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3FDAB5FD" w14:textId="77777777" w:rsidTr="004824CF">
        <w:tc>
          <w:tcPr>
            <w:tcW w:w="4479" w:type="dxa"/>
            <w:vAlign w:val="center"/>
          </w:tcPr>
          <w:p w14:paraId="0E6C98EF" w14:textId="77777777" w:rsidR="0079403A" w:rsidRPr="00DF4CE9" w:rsidRDefault="0079403A" w:rsidP="0079403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>6.1. Narzędzia spawalnicze montażu detali na czas spawania robotem – kosz taczki budowlanej  -   2 kpt.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</w:t>
            </w:r>
            <w:r w:rsidRPr="00DF4CE9">
              <w:rPr>
                <w:rFonts w:asciiTheme="majorHAnsi" w:hAnsiTheme="majorHAnsi" w:cs="Verdana"/>
                <w:sz w:val="24"/>
                <w:szCs w:val="24"/>
              </w:rPr>
              <w:t xml:space="preserve"> w tym startowe programy spawania robota i spawarki dla obu narzędzi</w:t>
            </w:r>
          </w:p>
          <w:p w14:paraId="7733B58E" w14:textId="77777777" w:rsidR="0079403A" w:rsidRPr="00DF4CE9" w:rsidRDefault="0079403A" w:rsidP="0079403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 xml:space="preserve">Projekt wraz wykonaniem narzędzi spawalniczych i programy spawania  </w:t>
            </w:r>
          </w:p>
          <w:p w14:paraId="672E8A9A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7F8833E5" w14:textId="2B380D70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73BE55C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0F2FB5AC" w14:textId="77777777" w:rsidTr="004824CF">
        <w:tc>
          <w:tcPr>
            <w:tcW w:w="4479" w:type="dxa"/>
            <w:vAlign w:val="center"/>
          </w:tcPr>
          <w:p w14:paraId="73E69346" w14:textId="77777777" w:rsidR="0079403A" w:rsidRPr="00DF4CE9" w:rsidRDefault="0079403A" w:rsidP="0079403A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DF4CE9">
              <w:rPr>
                <w:rFonts w:asciiTheme="majorHAnsi" w:hAnsiTheme="majorHAnsi" w:cs="Verdana"/>
                <w:sz w:val="24"/>
                <w:szCs w:val="24"/>
              </w:rPr>
              <w:t xml:space="preserve">6.2. Transport urządzeń do zakładu do klienta     </w:t>
            </w:r>
          </w:p>
          <w:p w14:paraId="6C310A19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305D6435" w14:textId="206847AC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09DA1A4D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271FF33D" w14:textId="77777777" w:rsidTr="004824CF">
        <w:tc>
          <w:tcPr>
            <w:tcW w:w="4479" w:type="dxa"/>
            <w:vAlign w:val="center"/>
          </w:tcPr>
          <w:p w14:paraId="3330D730" w14:textId="77777777" w:rsidR="0079403A" w:rsidRDefault="0079403A" w:rsidP="0079403A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174E05">
              <w:rPr>
                <w:rFonts w:asciiTheme="majorHAnsi" w:hAnsiTheme="majorHAnsi" w:cs="Verdana"/>
                <w:bCs/>
                <w:sz w:val="24"/>
                <w:szCs w:val="24"/>
              </w:rPr>
              <w:lastRenderedPageBreak/>
              <w:t>deklaracj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a</w:t>
            </w:r>
            <w:r w:rsidRPr="00174E05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zgodności CE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na całe stanowisko spawalnicze (nie tylko na robota)</w:t>
            </w:r>
          </w:p>
          <w:p w14:paraId="4BDFA436" w14:textId="77777777" w:rsidR="00AA148D" w:rsidRPr="008B119E" w:rsidRDefault="00AA148D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DAB87DA" w14:textId="5B925DFC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1887A70A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AA148D" w14:paraId="21CEFE51" w14:textId="77777777" w:rsidTr="004824CF">
        <w:tc>
          <w:tcPr>
            <w:tcW w:w="4479" w:type="dxa"/>
            <w:vAlign w:val="center"/>
          </w:tcPr>
          <w:p w14:paraId="2263259E" w14:textId="2391E828" w:rsidR="00AA148D" w:rsidRPr="008B119E" w:rsidRDefault="00BE0AFB" w:rsidP="00AA148D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funkcja </w:t>
            </w:r>
            <w:r w:rsidR="0079403A">
              <w:rPr>
                <w:rFonts w:asciiTheme="majorHAnsi" w:hAnsiTheme="majorHAnsi" w:cs="Verdana"/>
                <w:bCs/>
                <w:sz w:val="24"/>
                <w:szCs w:val="24"/>
              </w:rPr>
              <w:t>eliminacj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i</w:t>
            </w:r>
            <w:r w:rsidR="0079403A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odprysków w urządzeniu spawalniczym</w:t>
            </w:r>
            <w:r w:rsidR="00167D1E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niwelująca potrzebę szlifowania spoin</w:t>
            </w:r>
          </w:p>
        </w:tc>
        <w:tc>
          <w:tcPr>
            <w:tcW w:w="1753" w:type="dxa"/>
            <w:vAlign w:val="center"/>
          </w:tcPr>
          <w:p w14:paraId="50A6D88B" w14:textId="192C77D9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  <w:r w:rsidRPr="006470D3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2830" w:type="dxa"/>
          </w:tcPr>
          <w:p w14:paraId="2BCE3B8B" w14:textId="77777777" w:rsidR="00AA148D" w:rsidRDefault="00AA148D" w:rsidP="00AA148D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</w:tbl>
    <w:p w14:paraId="339D25C1" w14:textId="77777777" w:rsidR="008B119E" w:rsidRDefault="008B119E" w:rsidP="0012309E">
      <w:pPr>
        <w:jc w:val="both"/>
        <w:rPr>
          <w:rFonts w:asciiTheme="majorHAnsi" w:hAnsiTheme="majorHAnsi" w:cs="Verdana"/>
          <w:b/>
        </w:rPr>
      </w:pPr>
    </w:p>
    <w:p w14:paraId="4E48E38E" w14:textId="7066C2EC" w:rsidR="0012309E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W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artość</w:t>
      </w:r>
      <w:r w:rsidR="008A0267">
        <w:rPr>
          <w:rFonts w:asciiTheme="majorHAnsi" w:hAnsiTheme="majorHAnsi" w:cs="Verdana"/>
          <w:b/>
          <w:bCs/>
          <w:sz w:val="26"/>
          <w:szCs w:val="26"/>
        </w:rPr>
        <w:t xml:space="preserve"> 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oferty</w:t>
      </w:r>
      <w:r w:rsidRPr="00E3086D">
        <w:rPr>
          <w:rFonts w:asciiTheme="majorHAnsi" w:hAnsiTheme="majorHAnsi" w:cs="Verdana"/>
          <w:b/>
          <w:bCs/>
          <w:sz w:val="26"/>
          <w:szCs w:val="26"/>
        </w:rPr>
        <w:t>:</w:t>
      </w: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685"/>
        <w:gridCol w:w="2410"/>
      </w:tblGrid>
      <w:tr w:rsidR="008844D4" w14:paraId="6F60CEC0" w14:textId="77777777" w:rsidTr="008844D4">
        <w:tc>
          <w:tcPr>
            <w:tcW w:w="3685" w:type="dxa"/>
            <w:vAlign w:val="center"/>
          </w:tcPr>
          <w:p w14:paraId="2DE0E178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671BC0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netto</w:t>
            </w:r>
          </w:p>
          <w:p w14:paraId="27367630" w14:textId="260B86DF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  <w:tr w:rsidR="008844D4" w14:paraId="434F5A48" w14:textId="77777777" w:rsidTr="008844D4">
        <w:tc>
          <w:tcPr>
            <w:tcW w:w="3685" w:type="dxa"/>
            <w:vAlign w:val="center"/>
          </w:tcPr>
          <w:p w14:paraId="6FE8883E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12C4C7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brutto</w:t>
            </w:r>
          </w:p>
          <w:p w14:paraId="46BFB353" w14:textId="72C27B33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</w:tbl>
    <w:p w14:paraId="2DBDF0B4" w14:textId="77777777" w:rsidR="008844D4" w:rsidRPr="00E3086D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61C70191" w14:textId="547DBA06" w:rsidR="00D26DD3" w:rsidRPr="0012309E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A65785" w:rsidRPr="0012309E">
        <w:rPr>
          <w:rFonts w:asciiTheme="majorHAnsi" w:hAnsiTheme="majorHAnsi" w:cs="Verdana"/>
        </w:rPr>
        <w:t>ermin ważności oferty</w:t>
      </w:r>
      <w:r w:rsidR="00B210F0" w:rsidRPr="0012309E">
        <w:rPr>
          <w:rFonts w:asciiTheme="majorHAnsi" w:hAnsiTheme="majorHAnsi" w:cs="Verdana"/>
        </w:rPr>
        <w:t xml:space="preserve"> (minimum do dnia </w:t>
      </w:r>
      <w:r w:rsidR="0079403A">
        <w:rPr>
          <w:rFonts w:asciiTheme="majorHAnsi" w:hAnsiTheme="majorHAnsi" w:cs="Verdana"/>
        </w:rPr>
        <w:t>2</w:t>
      </w:r>
      <w:r w:rsidR="003B4FF1">
        <w:rPr>
          <w:rFonts w:asciiTheme="majorHAnsi" w:hAnsiTheme="majorHAnsi" w:cs="Verdana"/>
        </w:rPr>
        <w:t>6</w:t>
      </w:r>
      <w:r w:rsidR="009F40BA" w:rsidRPr="0012309E">
        <w:rPr>
          <w:rFonts w:asciiTheme="majorHAnsi" w:hAnsiTheme="majorHAnsi" w:cs="Verdana"/>
        </w:rPr>
        <w:t>.</w:t>
      </w:r>
      <w:r w:rsidR="0079403A">
        <w:rPr>
          <w:rFonts w:asciiTheme="majorHAnsi" w:hAnsiTheme="majorHAnsi" w:cs="Verdana"/>
        </w:rPr>
        <w:t>06</w:t>
      </w:r>
      <w:r w:rsidR="009F40BA" w:rsidRPr="0012309E">
        <w:rPr>
          <w:rFonts w:asciiTheme="majorHAnsi" w:hAnsiTheme="majorHAnsi" w:cs="Verdana"/>
        </w:rPr>
        <w:t>.202</w:t>
      </w:r>
      <w:r w:rsidR="0079403A">
        <w:rPr>
          <w:rFonts w:asciiTheme="majorHAnsi" w:hAnsiTheme="majorHAnsi" w:cs="Verdana"/>
        </w:rPr>
        <w:t>5</w:t>
      </w:r>
      <w:r w:rsidR="00B210F0" w:rsidRPr="0012309E">
        <w:rPr>
          <w:rFonts w:asciiTheme="majorHAnsi" w:hAnsiTheme="majorHAnsi" w:cs="Verdana"/>
        </w:rPr>
        <w:t>)</w:t>
      </w:r>
      <w:r>
        <w:rPr>
          <w:rFonts w:asciiTheme="majorHAnsi" w:hAnsiTheme="majorHAnsi" w:cs="Verdana"/>
        </w:rPr>
        <w:t>: …………………………………………</w:t>
      </w:r>
      <w:r w:rsidR="00E3086D">
        <w:rPr>
          <w:rFonts w:asciiTheme="majorHAnsi" w:hAnsiTheme="majorHAnsi" w:cs="Verdana"/>
        </w:rPr>
        <w:t>…………………</w:t>
      </w:r>
    </w:p>
    <w:p w14:paraId="55E68941" w14:textId="5402E31E" w:rsidR="00124DC9" w:rsidRDefault="0012309E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D1585C" w:rsidRPr="0012309E">
        <w:rPr>
          <w:rFonts w:asciiTheme="majorHAnsi" w:hAnsiTheme="majorHAnsi" w:cs="Verdana"/>
        </w:rPr>
        <w:t>ermin realizacji umowy</w:t>
      </w:r>
      <w:r>
        <w:rPr>
          <w:rFonts w:asciiTheme="majorHAnsi" w:hAnsiTheme="majorHAnsi" w:cs="Verdana"/>
        </w:rPr>
        <w:t>/</w:t>
      </w:r>
      <w:r w:rsidR="005313D4" w:rsidRPr="0012309E">
        <w:rPr>
          <w:rFonts w:asciiTheme="majorHAnsi" w:hAnsiTheme="majorHAnsi" w:cs="Verdana"/>
        </w:rPr>
        <w:t>wykonania zamówienia</w:t>
      </w:r>
      <w:r>
        <w:rPr>
          <w:rFonts w:asciiTheme="majorHAnsi" w:hAnsiTheme="majorHAnsi" w:cs="Verdana"/>
        </w:rPr>
        <w:t xml:space="preserve"> (maks. do 31.</w:t>
      </w:r>
      <w:r w:rsidR="0079403A">
        <w:rPr>
          <w:rFonts w:asciiTheme="majorHAnsi" w:hAnsiTheme="majorHAnsi" w:cs="Verdana"/>
        </w:rPr>
        <w:t>10</w:t>
      </w:r>
      <w:r>
        <w:rPr>
          <w:rFonts w:asciiTheme="majorHAnsi" w:hAnsiTheme="majorHAnsi" w:cs="Verdana"/>
        </w:rPr>
        <w:t>.202</w:t>
      </w:r>
      <w:r w:rsidR="003B4FF1">
        <w:rPr>
          <w:rFonts w:asciiTheme="majorHAnsi" w:hAnsiTheme="majorHAnsi" w:cs="Verdana"/>
        </w:rPr>
        <w:t>5</w:t>
      </w:r>
      <w:r>
        <w:rPr>
          <w:rFonts w:asciiTheme="majorHAnsi" w:hAnsiTheme="majorHAnsi" w:cs="Verdana"/>
        </w:rPr>
        <w:t>): …………………………</w:t>
      </w:r>
      <w:r w:rsidR="00E3086D">
        <w:rPr>
          <w:rFonts w:asciiTheme="majorHAnsi" w:hAnsiTheme="majorHAnsi" w:cs="Verdana"/>
        </w:rPr>
        <w:t>……….</w:t>
      </w:r>
    </w:p>
    <w:p w14:paraId="75F0DEE8" w14:textId="284440DE" w:rsidR="003B4FF1" w:rsidRDefault="003B4FF1" w:rsidP="00E3086D">
      <w:pPr>
        <w:jc w:val="both"/>
        <w:rPr>
          <w:rFonts w:asciiTheme="majorHAnsi" w:hAnsiTheme="majorHAnsi" w:cs="Verdana"/>
          <w:bCs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>Czas reakcji serwisowej od zgłoszenia problemu (maks. 12 h): …………………………………….</w:t>
      </w:r>
    </w:p>
    <w:p w14:paraId="0EB5B1F0" w14:textId="643050E9" w:rsidR="003B4FF1" w:rsidRPr="00E3086D" w:rsidRDefault="003B4FF1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  <w:bCs/>
          <w:sz w:val="24"/>
          <w:szCs w:val="24"/>
        </w:rPr>
        <w:t>Okres gwarancji (min. 24 m-ce): ……………………………………..</w:t>
      </w:r>
    </w:p>
    <w:p w14:paraId="35604A49" w14:textId="77777777" w:rsidR="008844D4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49EBDD01" w14:textId="4A8A4405" w:rsidR="00B8474D" w:rsidRPr="00E3086D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12FA7C6E" w14:textId="21642DC7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uprawnienia do wykonywania określonej działalności lub czynności jeżeli przepisy prawa nakładają obowiązek ich posiadania, </w:t>
      </w:r>
    </w:p>
    <w:p w14:paraId="2E8447BA" w14:textId="6857966C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wiedzę i doświadczenie w zakresie przedmiotu zamówienia,</w:t>
      </w:r>
    </w:p>
    <w:p w14:paraId="23C07427" w14:textId="799764A5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 potencjał techniczny oraz dysponuj</w:t>
      </w:r>
      <w:r w:rsidR="00E3086D" w:rsidRPr="00E3086D">
        <w:rPr>
          <w:rFonts w:asciiTheme="majorHAnsi" w:hAnsiTheme="majorHAnsi"/>
          <w:sz w:val="20"/>
          <w:szCs w:val="20"/>
        </w:rPr>
        <w:t>ę</w:t>
      </w:r>
      <w:r w:rsidRPr="00E3086D">
        <w:rPr>
          <w:rFonts w:asciiTheme="majorHAnsi" w:hAnsiTheme="majorHAnsi"/>
          <w:sz w:val="20"/>
          <w:szCs w:val="20"/>
        </w:rPr>
        <w:t xml:space="preserve"> osobami zdolnymi do wykonania zamówienia; </w:t>
      </w:r>
    </w:p>
    <w:p w14:paraId="2934BDE2" w14:textId="61534B9D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odpowiednią sytuację ekonomiczną i finansową do wykonania zamówienia</w:t>
      </w:r>
      <w:r w:rsidR="00E3086D" w:rsidRPr="00E3086D">
        <w:rPr>
          <w:rFonts w:asciiTheme="majorHAnsi" w:hAnsiTheme="majorHAnsi"/>
          <w:sz w:val="20"/>
          <w:szCs w:val="20"/>
        </w:rPr>
        <w:t>;</w:t>
      </w:r>
    </w:p>
    <w:p w14:paraId="6765460A" w14:textId="2CC16D89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zapozna</w:t>
      </w:r>
      <w:r w:rsidR="00E3086D" w:rsidRPr="00E3086D">
        <w:rPr>
          <w:rFonts w:asciiTheme="majorHAnsi" w:hAnsiTheme="majorHAnsi"/>
          <w:sz w:val="20"/>
          <w:szCs w:val="20"/>
        </w:rPr>
        <w:t>łem</w:t>
      </w:r>
      <w:r w:rsidRPr="00E3086D">
        <w:rPr>
          <w:rFonts w:asciiTheme="majorHAnsi" w:hAnsiTheme="majorHAnsi"/>
          <w:sz w:val="20"/>
          <w:szCs w:val="20"/>
        </w:rPr>
        <w:t xml:space="preserve"> się z treścią zapytania ofertowego</w:t>
      </w:r>
      <w:r w:rsidR="00E3086D" w:rsidRPr="00E3086D">
        <w:rPr>
          <w:rFonts w:asciiTheme="majorHAnsi" w:hAnsiTheme="majorHAnsi"/>
          <w:sz w:val="20"/>
          <w:szCs w:val="20"/>
        </w:rPr>
        <w:t xml:space="preserve"> w przedmiotowej sprawie</w:t>
      </w:r>
      <w:r w:rsidRPr="00E3086D">
        <w:rPr>
          <w:rFonts w:asciiTheme="majorHAnsi" w:hAnsiTheme="majorHAnsi"/>
          <w:sz w:val="20"/>
          <w:szCs w:val="20"/>
        </w:rPr>
        <w:t>, a przedmiot oferty spełnia wszystkie wymagania w ni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wskazane</w:t>
      </w:r>
      <w:r w:rsidR="00E3086D" w:rsidRPr="00E3086D">
        <w:rPr>
          <w:rFonts w:asciiTheme="majorHAnsi" w:hAnsiTheme="majorHAnsi"/>
          <w:sz w:val="20"/>
          <w:szCs w:val="20"/>
        </w:rPr>
        <w:t>.</w:t>
      </w:r>
    </w:p>
    <w:p w14:paraId="1EFFE1F2" w14:textId="77777777" w:rsidR="00E3086D" w:rsidRPr="00E3086D" w:rsidRDefault="00E3086D" w:rsidP="00E3086D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598BD535" w14:textId="4A16F36E" w:rsidR="00E3086D" w:rsidRPr="00E3086D" w:rsidRDefault="00E3086D" w:rsidP="00E3086D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nie jestem powiązany z Zamawiającym osobowo, kapitałowo zgodnie z dok. Wytyczne dotyczące kwalifikowalności wydatków na lata 2021-2027 (zakaz konfliktu interesów)</w:t>
      </w:r>
    </w:p>
    <w:p w14:paraId="0D4B3BFB" w14:textId="0398D976" w:rsidR="0012309E" w:rsidRPr="00E3086D" w:rsidRDefault="0012309E" w:rsidP="0012309E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Przez powiązania kapitałowe lub osobowe, o których mowa powyżej, rozumie się wzajemne powiązania między Zamawiającym lub osobami upoważnionymi do zaciągania zobowiązań w</w:t>
      </w:r>
      <w:r w:rsidR="00E3086D" w:rsidRPr="00E3086D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 xml:space="preserve">imieniu Zamawiającego </w:t>
      </w:r>
      <w:r w:rsidRPr="00E3086D">
        <w:rPr>
          <w:rFonts w:asciiTheme="majorHAnsi" w:hAnsiTheme="majorHAnsi"/>
          <w:sz w:val="20"/>
          <w:szCs w:val="20"/>
        </w:rPr>
        <w:lastRenderedPageBreak/>
        <w:t>lub osobami wykonującymi w imieniu Zamawiającego czynności związane z przygotowaniem i</w:t>
      </w:r>
      <w:r w:rsidR="008A0267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>przeprowadzeniem procedury wyboru wykonawcy, a wykonawcą, polegające w szczególności na:</w:t>
      </w:r>
    </w:p>
    <w:p w14:paraId="1A48BE77" w14:textId="097CA16E" w:rsidR="0012309E" w:rsidRPr="00E3086D" w:rsidRDefault="0012309E" w:rsidP="0012309E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a) uczestniczeniu w spółce jako wspólnik spółki cywilnej lub spółki osobowej, posiadaniu co najmniej 10 % udziałów lub akcji, o ile niższy próg nie wynika z przepisów prawa lub nie został określony przez IZ w</w:t>
      </w:r>
      <w:r w:rsidR="008A0267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>wytycznych programowych, pełnieniu funkcji członka organu nadzorczego lub zarządzającego, prokurenta, pełnomocnika,</w:t>
      </w:r>
    </w:p>
    <w:p w14:paraId="73BF8A22" w14:textId="77777777" w:rsidR="0012309E" w:rsidRPr="00E3086D" w:rsidRDefault="0012309E" w:rsidP="0012309E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10C683BC" w14:textId="5F2355AD" w:rsidR="00F41957" w:rsidRDefault="0012309E" w:rsidP="005B2A2F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c) pozostawaniu z Zamawiającym w takim stosunku prawnym lub faktycznym, że istnieje uzasadniona wątpliwość co do ich bezstronności lub niezależności w związku z postępowaniem o</w:t>
      </w:r>
      <w:r w:rsidR="00E3086D" w:rsidRPr="00E3086D">
        <w:rPr>
          <w:rFonts w:asciiTheme="majorHAnsi" w:hAnsiTheme="majorHAnsi"/>
          <w:sz w:val="20"/>
          <w:szCs w:val="20"/>
        </w:rPr>
        <w:t> </w:t>
      </w:r>
      <w:r w:rsidRPr="00E3086D">
        <w:rPr>
          <w:rFonts w:asciiTheme="majorHAnsi" w:hAnsiTheme="majorHAnsi"/>
          <w:sz w:val="20"/>
          <w:szCs w:val="20"/>
        </w:rPr>
        <w:t>udzielenie zamówienia.</w:t>
      </w:r>
    </w:p>
    <w:p w14:paraId="52C1FB23" w14:textId="77777777" w:rsidR="008B119E" w:rsidRPr="00E3086D" w:rsidRDefault="008B119E" w:rsidP="005B2A2F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77777777" w:rsidR="00FA14B8" w:rsidRPr="00E3086D" w:rsidRDefault="00FA14B8" w:rsidP="00FA14B8">
      <w:pPr>
        <w:ind w:left="4248" w:firstLine="708"/>
        <w:jc w:val="both"/>
        <w:rPr>
          <w:rFonts w:asciiTheme="majorHAnsi" w:hAnsiTheme="majorHAnsi"/>
        </w:rPr>
      </w:pPr>
      <w:r w:rsidRPr="00E3086D">
        <w:rPr>
          <w:rFonts w:asciiTheme="majorHAnsi" w:hAnsiTheme="majorHAnsi"/>
        </w:rPr>
        <w:t>…………………………………………</w:t>
      </w:r>
    </w:p>
    <w:p w14:paraId="7D58241B" w14:textId="1BA7F4A5" w:rsidR="009017FA" w:rsidRPr="00E3086D" w:rsidRDefault="00FA14B8" w:rsidP="00E3086D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 xml:space="preserve">Podpis </w:t>
      </w:r>
      <w:r w:rsidR="00E3086D" w:rsidRPr="00E3086D">
        <w:rPr>
          <w:rFonts w:asciiTheme="majorHAnsi" w:hAnsiTheme="majorHAnsi"/>
          <w:sz w:val="20"/>
          <w:szCs w:val="20"/>
        </w:rPr>
        <w:t>oferenta</w:t>
      </w:r>
    </w:p>
    <w:sectPr w:rsidR="009017FA" w:rsidRPr="00E3086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CAE50" w14:textId="77777777" w:rsidR="00502820" w:rsidRDefault="00502820" w:rsidP="00DE754D">
      <w:pPr>
        <w:spacing w:after="0" w:line="240" w:lineRule="auto"/>
      </w:pPr>
      <w:r>
        <w:separator/>
      </w:r>
    </w:p>
  </w:endnote>
  <w:endnote w:type="continuationSeparator" w:id="0">
    <w:p w14:paraId="64B53212" w14:textId="77777777" w:rsidR="00502820" w:rsidRDefault="00502820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F52975F" w:rsidR="00611FFF" w:rsidRDefault="00611FFF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E861B16" wp14:editId="42B52A68">
              <wp:extent cx="5760720" cy="608965"/>
              <wp:effectExtent l="0" t="0" r="0" b="635"/>
              <wp:docPr id="24192272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192272" name="Obraz 2419227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08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BA4F7" w14:textId="77777777" w:rsidR="00502820" w:rsidRDefault="00502820" w:rsidP="00DE754D">
      <w:pPr>
        <w:spacing w:after="0" w:line="240" w:lineRule="auto"/>
      </w:pPr>
      <w:r>
        <w:separator/>
      </w:r>
    </w:p>
  </w:footnote>
  <w:footnote w:type="continuationSeparator" w:id="0">
    <w:p w14:paraId="65818BCF" w14:textId="77777777" w:rsidR="00502820" w:rsidRDefault="00502820" w:rsidP="00DE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C7B54"/>
    <w:multiLevelType w:val="hybridMultilevel"/>
    <w:tmpl w:val="CE00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6"/>
  </w:num>
  <w:num w:numId="2" w16cid:durableId="1833134799">
    <w:abstractNumId w:val="1"/>
  </w:num>
  <w:num w:numId="3" w16cid:durableId="1491943447">
    <w:abstractNumId w:val="5"/>
  </w:num>
  <w:num w:numId="4" w16cid:durableId="663506636">
    <w:abstractNumId w:val="16"/>
  </w:num>
  <w:num w:numId="5" w16cid:durableId="1682315102">
    <w:abstractNumId w:val="19"/>
  </w:num>
  <w:num w:numId="6" w16cid:durableId="92241860">
    <w:abstractNumId w:val="15"/>
  </w:num>
  <w:num w:numId="7" w16cid:durableId="524290399">
    <w:abstractNumId w:val="10"/>
  </w:num>
  <w:num w:numId="8" w16cid:durableId="1283347725">
    <w:abstractNumId w:val="7"/>
  </w:num>
  <w:num w:numId="9" w16cid:durableId="1238396055">
    <w:abstractNumId w:val="8"/>
  </w:num>
  <w:num w:numId="10" w16cid:durableId="1309825315">
    <w:abstractNumId w:val="9"/>
  </w:num>
  <w:num w:numId="11" w16cid:durableId="276061555">
    <w:abstractNumId w:val="0"/>
  </w:num>
  <w:num w:numId="12" w16cid:durableId="783425406">
    <w:abstractNumId w:val="17"/>
  </w:num>
  <w:num w:numId="13" w16cid:durableId="1860198373">
    <w:abstractNumId w:val="13"/>
  </w:num>
  <w:num w:numId="14" w16cid:durableId="404037297">
    <w:abstractNumId w:val="12"/>
  </w:num>
  <w:num w:numId="15" w16cid:durableId="1451589391">
    <w:abstractNumId w:val="18"/>
  </w:num>
  <w:num w:numId="16" w16cid:durableId="2105373840">
    <w:abstractNumId w:val="11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4"/>
  </w:num>
  <w:num w:numId="21" w16cid:durableId="2933706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10A"/>
    <w:rsid w:val="00020C45"/>
    <w:rsid w:val="0002336A"/>
    <w:rsid w:val="000338E1"/>
    <w:rsid w:val="0008613E"/>
    <w:rsid w:val="0009281A"/>
    <w:rsid w:val="000A7DC7"/>
    <w:rsid w:val="000B05D5"/>
    <w:rsid w:val="000B43E5"/>
    <w:rsid w:val="000E562D"/>
    <w:rsid w:val="000E5F8E"/>
    <w:rsid w:val="000F205D"/>
    <w:rsid w:val="0012309E"/>
    <w:rsid w:val="00124DC9"/>
    <w:rsid w:val="00160532"/>
    <w:rsid w:val="00165F52"/>
    <w:rsid w:val="00167D1E"/>
    <w:rsid w:val="001941FA"/>
    <w:rsid w:val="00194ECE"/>
    <w:rsid w:val="001A09F2"/>
    <w:rsid w:val="001B4078"/>
    <w:rsid w:val="001D70C5"/>
    <w:rsid w:val="001E6FBD"/>
    <w:rsid w:val="0021464E"/>
    <w:rsid w:val="00216AAC"/>
    <w:rsid w:val="002307D0"/>
    <w:rsid w:val="002511E9"/>
    <w:rsid w:val="002604F5"/>
    <w:rsid w:val="00281EC1"/>
    <w:rsid w:val="00283702"/>
    <w:rsid w:val="002849CF"/>
    <w:rsid w:val="0029761C"/>
    <w:rsid w:val="00297DD8"/>
    <w:rsid w:val="002C34AA"/>
    <w:rsid w:val="002D04FB"/>
    <w:rsid w:val="002F3011"/>
    <w:rsid w:val="002F57FF"/>
    <w:rsid w:val="002F7E66"/>
    <w:rsid w:val="00306A89"/>
    <w:rsid w:val="00321B9A"/>
    <w:rsid w:val="003275B9"/>
    <w:rsid w:val="00332E08"/>
    <w:rsid w:val="00350AF0"/>
    <w:rsid w:val="00396593"/>
    <w:rsid w:val="003B4FF1"/>
    <w:rsid w:val="003D1F84"/>
    <w:rsid w:val="0041254F"/>
    <w:rsid w:val="0043368B"/>
    <w:rsid w:val="004512A8"/>
    <w:rsid w:val="00451362"/>
    <w:rsid w:val="004824CF"/>
    <w:rsid w:val="004857FC"/>
    <w:rsid w:val="00497651"/>
    <w:rsid w:val="004A0BFC"/>
    <w:rsid w:val="004C59F4"/>
    <w:rsid w:val="004C6EF5"/>
    <w:rsid w:val="004E5602"/>
    <w:rsid w:val="004E671E"/>
    <w:rsid w:val="00502820"/>
    <w:rsid w:val="0050328C"/>
    <w:rsid w:val="005038BD"/>
    <w:rsid w:val="00506894"/>
    <w:rsid w:val="0051338A"/>
    <w:rsid w:val="005313D4"/>
    <w:rsid w:val="00587324"/>
    <w:rsid w:val="005A131E"/>
    <w:rsid w:val="005A5360"/>
    <w:rsid w:val="005B2A2F"/>
    <w:rsid w:val="005D3E9B"/>
    <w:rsid w:val="005F1632"/>
    <w:rsid w:val="00606775"/>
    <w:rsid w:val="00611FFF"/>
    <w:rsid w:val="00613081"/>
    <w:rsid w:val="006133DB"/>
    <w:rsid w:val="00613F52"/>
    <w:rsid w:val="00646A44"/>
    <w:rsid w:val="006566E5"/>
    <w:rsid w:val="006656E4"/>
    <w:rsid w:val="006668B5"/>
    <w:rsid w:val="00672F7C"/>
    <w:rsid w:val="0067537A"/>
    <w:rsid w:val="0068512C"/>
    <w:rsid w:val="00694787"/>
    <w:rsid w:val="006B1360"/>
    <w:rsid w:val="006B372C"/>
    <w:rsid w:val="006C3FC2"/>
    <w:rsid w:val="006C7D67"/>
    <w:rsid w:val="007031A8"/>
    <w:rsid w:val="00713C80"/>
    <w:rsid w:val="00714FA9"/>
    <w:rsid w:val="00715AB0"/>
    <w:rsid w:val="00724637"/>
    <w:rsid w:val="00740E14"/>
    <w:rsid w:val="007418D4"/>
    <w:rsid w:val="00743D4D"/>
    <w:rsid w:val="007506D1"/>
    <w:rsid w:val="007534A6"/>
    <w:rsid w:val="0077273D"/>
    <w:rsid w:val="007860C3"/>
    <w:rsid w:val="0079403A"/>
    <w:rsid w:val="00814EB9"/>
    <w:rsid w:val="0085381A"/>
    <w:rsid w:val="0086712C"/>
    <w:rsid w:val="008844D4"/>
    <w:rsid w:val="008A0267"/>
    <w:rsid w:val="008B119E"/>
    <w:rsid w:val="008C0C39"/>
    <w:rsid w:val="008D47B6"/>
    <w:rsid w:val="009017FA"/>
    <w:rsid w:val="00904547"/>
    <w:rsid w:val="00915552"/>
    <w:rsid w:val="00915833"/>
    <w:rsid w:val="009176FE"/>
    <w:rsid w:val="0092397F"/>
    <w:rsid w:val="0093670E"/>
    <w:rsid w:val="00945578"/>
    <w:rsid w:val="0096415B"/>
    <w:rsid w:val="00991920"/>
    <w:rsid w:val="009B2646"/>
    <w:rsid w:val="009C5861"/>
    <w:rsid w:val="009E3E21"/>
    <w:rsid w:val="009E5A56"/>
    <w:rsid w:val="009F40BA"/>
    <w:rsid w:val="009F42AF"/>
    <w:rsid w:val="00A349EE"/>
    <w:rsid w:val="00A50E1A"/>
    <w:rsid w:val="00A62FA3"/>
    <w:rsid w:val="00A65785"/>
    <w:rsid w:val="00AA148D"/>
    <w:rsid w:val="00AB6519"/>
    <w:rsid w:val="00AE1F66"/>
    <w:rsid w:val="00B05346"/>
    <w:rsid w:val="00B10BFB"/>
    <w:rsid w:val="00B1651A"/>
    <w:rsid w:val="00B210F0"/>
    <w:rsid w:val="00B24CF0"/>
    <w:rsid w:val="00B4630A"/>
    <w:rsid w:val="00B73BEB"/>
    <w:rsid w:val="00B74036"/>
    <w:rsid w:val="00B82091"/>
    <w:rsid w:val="00B82974"/>
    <w:rsid w:val="00B8474D"/>
    <w:rsid w:val="00B87917"/>
    <w:rsid w:val="00BA70D1"/>
    <w:rsid w:val="00BD57B6"/>
    <w:rsid w:val="00BE0AFB"/>
    <w:rsid w:val="00BE22E7"/>
    <w:rsid w:val="00C01FEE"/>
    <w:rsid w:val="00C05117"/>
    <w:rsid w:val="00C26556"/>
    <w:rsid w:val="00C429F4"/>
    <w:rsid w:val="00C64000"/>
    <w:rsid w:val="00C71AA7"/>
    <w:rsid w:val="00C748FD"/>
    <w:rsid w:val="00C75F06"/>
    <w:rsid w:val="00CB7E68"/>
    <w:rsid w:val="00CC0566"/>
    <w:rsid w:val="00CD59E5"/>
    <w:rsid w:val="00CE5E0B"/>
    <w:rsid w:val="00CF5CF2"/>
    <w:rsid w:val="00D1189C"/>
    <w:rsid w:val="00D1585C"/>
    <w:rsid w:val="00D21451"/>
    <w:rsid w:val="00D26DD3"/>
    <w:rsid w:val="00D34447"/>
    <w:rsid w:val="00D43662"/>
    <w:rsid w:val="00DA45AE"/>
    <w:rsid w:val="00DE754D"/>
    <w:rsid w:val="00E10407"/>
    <w:rsid w:val="00E22255"/>
    <w:rsid w:val="00E3086D"/>
    <w:rsid w:val="00E30FDE"/>
    <w:rsid w:val="00E4154D"/>
    <w:rsid w:val="00E56671"/>
    <w:rsid w:val="00E62E12"/>
    <w:rsid w:val="00E703D7"/>
    <w:rsid w:val="00E766FC"/>
    <w:rsid w:val="00E77415"/>
    <w:rsid w:val="00E9291C"/>
    <w:rsid w:val="00E9422A"/>
    <w:rsid w:val="00E978F1"/>
    <w:rsid w:val="00EA6586"/>
    <w:rsid w:val="00EB6870"/>
    <w:rsid w:val="00EC75B9"/>
    <w:rsid w:val="00EE163D"/>
    <w:rsid w:val="00EF6F0E"/>
    <w:rsid w:val="00EF7493"/>
    <w:rsid w:val="00F108B8"/>
    <w:rsid w:val="00F41957"/>
    <w:rsid w:val="00F473A5"/>
    <w:rsid w:val="00F5243C"/>
    <w:rsid w:val="00F86C44"/>
    <w:rsid w:val="00FA14B8"/>
    <w:rsid w:val="00FA430D"/>
    <w:rsid w:val="00FB5F6F"/>
    <w:rsid w:val="00FC1533"/>
    <w:rsid w:val="00FD2B5D"/>
    <w:rsid w:val="00FE2DA4"/>
    <w:rsid w:val="00FE47F4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15</cp:revision>
  <dcterms:created xsi:type="dcterms:W3CDTF">2024-03-11T12:30:00Z</dcterms:created>
  <dcterms:modified xsi:type="dcterms:W3CDTF">2025-06-10T08:19:00Z</dcterms:modified>
</cp:coreProperties>
</file>